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73A5B" w:rsidRPr="00E8701F" w:rsidRDefault="00573A5B" w:rsidP="00573A5B">
      <w:pPr>
        <w:jc w:val="center"/>
        <w:rPr>
          <w:rFonts w:ascii="游ゴシック" w:eastAsia="游ゴシック" w:hAnsi="游ゴシック"/>
        </w:rPr>
      </w:pPr>
      <w:r w:rsidRPr="00E8701F">
        <w:rPr>
          <w:rFonts w:ascii="游ゴシック" w:eastAsia="游ゴシック" w:hAnsi="游ゴシック"/>
          <w:noProof/>
          <w:sz w:val="28"/>
        </w:rPr>
        <mc:AlternateContent>
          <mc:Choice Requires="wps">
            <w:drawing>
              <wp:anchor distT="0" distB="0" distL="114300" distR="114300" simplePos="0" relativeHeight="251661312" behindDoc="0" locked="0" layoutInCell="1" allowOverlap="1" wp14:anchorId="6817CFC4" wp14:editId="748A81FE">
                <wp:simplePos x="0" y="0"/>
                <wp:positionH relativeFrom="column">
                  <wp:posOffset>2903220</wp:posOffset>
                </wp:positionH>
                <wp:positionV relativeFrom="paragraph">
                  <wp:posOffset>-291465</wp:posOffset>
                </wp:positionV>
                <wp:extent cx="304800" cy="342900"/>
                <wp:effectExtent l="19050" t="19050" r="19050" b="19050"/>
                <wp:wrapNone/>
                <wp:docPr id="1" name="上矢印 1"/>
                <wp:cNvGraphicFramePr/>
                <a:graphic xmlns:a="http://schemas.openxmlformats.org/drawingml/2006/main">
                  <a:graphicData uri="http://schemas.microsoft.com/office/word/2010/wordprocessingShape">
                    <wps:wsp>
                      <wps:cNvSpPr/>
                      <wps:spPr>
                        <a:xfrm>
                          <a:off x="0" y="0"/>
                          <a:ext cx="304800" cy="3429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CCE0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6" type="#_x0000_t68" style="position:absolute;left:0;text-align:left;margin-left:228.6pt;margin-top:-22.95pt;width: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" adj="9600" fillcolor="#5b9bd5 [3204]" strokecolor="#1f4d78 [1604]" strokeweight="1pt"/>
            </w:pict>
          </mc:Fallback>
        </mc:AlternateContent>
      </w:r>
      <w:r w:rsidRPr="00E8701F">
        <w:rPr>
          <w:rFonts w:ascii="游ゴシック" w:eastAsia="游ゴシック" w:hAnsi="游ゴシック"/>
          <w:sz w:val="28"/>
        </w:rPr>
        <w:t xml:space="preserve">FAX番号　</w:t>
      </w:r>
      <w:r w:rsidRPr="00E8701F">
        <w:rPr>
          <w:rFonts w:ascii="游ゴシック" w:eastAsia="游ゴシック" w:hAnsi="游ゴシック"/>
          <w:b/>
          <w:sz w:val="28"/>
          <w:u w:val="single"/>
        </w:rPr>
        <w:t>054-656-2515</w:t>
      </w:r>
      <w:r w:rsidRPr="00E8701F">
        <w:rPr>
          <w:rFonts w:ascii="游ゴシック" w:eastAsia="游ゴシック" w:hAnsi="游ゴシック"/>
          <w:sz w:val="28"/>
        </w:rPr>
        <w:t>（院内</w:t>
      </w:r>
      <w:r>
        <w:rPr>
          <w:rFonts w:ascii="游ゴシック" w:eastAsia="游ゴシック" w:hAnsi="游ゴシック" w:hint="eastAsia"/>
          <w:sz w:val="28"/>
        </w:rPr>
        <w:t>FAXｺｰﾅｰ</w:t>
      </w:r>
      <w:r w:rsidRPr="00E8701F">
        <w:rPr>
          <w:rFonts w:ascii="游ゴシック" w:eastAsia="游ゴシック" w:hAnsi="游ゴシック"/>
          <w:sz w:val="28"/>
        </w:rPr>
        <w:t>)</w:t>
      </w:r>
    </w:p>
    <w:p w:rsidR="00573A5B" w:rsidRPr="00ED02AF" w:rsidRDefault="00ED02AF" w:rsidP="00ED02AF">
      <w:pPr>
        <w:wordWrap w:val="0"/>
        <w:jc w:val="right"/>
        <w:rPr>
          <w:rFonts w:ascii="游ゴシック Light" w:eastAsia="游ゴシック Light" w:hAnsi="游ゴシック Light"/>
          <w:u w:val="single"/>
        </w:rPr>
      </w:pPr>
      <w:r w:rsidRPr="00ED02AF">
        <w:rPr>
          <w:rFonts w:ascii="游ゴシック Light" w:eastAsia="游ゴシック Light" w:hAnsi="游ゴシック Light" w:hint="eastAsia"/>
          <w:u w:val="single"/>
        </w:rPr>
        <w:t xml:space="preserve">作成日　　　　　　　　　</w:t>
      </w:r>
    </w:p>
    <w:p w:rsidR="00ED02AF" w:rsidRPr="00ED02AF" w:rsidRDefault="00ED02AF" w:rsidP="00ED02AF">
      <w:pPr>
        <w:rPr>
          <w:rFonts w:ascii="游ゴシック Light" w:eastAsia="游ゴシック Light" w:hAnsi="游ゴシック Light"/>
        </w:rPr>
      </w:pPr>
    </w:p>
    <w:p w:rsidR="00ED02AF" w:rsidRPr="00ED02AF" w:rsidRDefault="00ED02AF" w:rsidP="00ED02AF">
      <w:pPr>
        <w:jc w:val="center"/>
        <w:rPr>
          <w:rFonts w:ascii="游ゴシック Light" w:eastAsia="游ゴシック Light" w:hAnsi="游ゴシック Light"/>
          <w:b/>
          <w:sz w:val="32"/>
        </w:rPr>
      </w:pPr>
      <w:r w:rsidRPr="00ED02AF">
        <w:rPr>
          <w:rFonts w:ascii="游ゴシック Light" w:eastAsia="游ゴシック Light" w:hAnsi="游ゴシック Light" w:hint="eastAsia"/>
          <w:b/>
          <w:sz w:val="32"/>
        </w:rPr>
        <w:t>薬剤管理サマリーについて（返書）</w:t>
      </w:r>
    </w:p>
    <w:p w:rsidR="00ED02AF" w:rsidRPr="00ED02AF" w:rsidRDefault="00ED02AF" w:rsidP="00ED02AF">
      <w:pPr>
        <w:rPr>
          <w:rFonts w:ascii="游ゴシック Light" w:eastAsia="游ゴシック Light" w:hAnsi="游ゴシック Light"/>
        </w:rPr>
      </w:pPr>
    </w:p>
    <w:p w:rsidR="00ED02AF" w:rsidRPr="00573A5B" w:rsidRDefault="00ED02AF" w:rsidP="00573A5B">
      <w:pPr>
        <w:snapToGrid w:val="0"/>
        <w:rPr>
          <w:rFonts w:ascii="游ゴシック Light" w:eastAsia="游ゴシック Light" w:hAnsi="游ゴシック Light"/>
          <w:sz w:val="24"/>
        </w:rPr>
      </w:pPr>
      <w:r w:rsidRPr="00573A5B">
        <w:rPr>
          <w:rFonts w:ascii="游ゴシック Light" w:eastAsia="游ゴシック Light" w:hAnsi="游ゴシック Light" w:hint="eastAsia"/>
          <w:sz w:val="24"/>
        </w:rPr>
        <w:t>焼津市立総合病院</w:t>
      </w:r>
    </w:p>
    <w:p w:rsidR="00ED02AF" w:rsidRPr="00573A5B" w:rsidRDefault="00ED02AF" w:rsidP="00573A5B">
      <w:pPr>
        <w:snapToGrid w:val="0"/>
        <w:rPr>
          <w:rFonts w:ascii="游ゴシック Light" w:eastAsia="游ゴシック Light" w:hAnsi="游ゴシック Light"/>
          <w:sz w:val="24"/>
          <w:u w:val="single"/>
        </w:rPr>
      </w:pPr>
      <w:r w:rsidRPr="00573A5B">
        <w:rPr>
          <w:rFonts w:ascii="游ゴシック Light" w:eastAsia="游ゴシック Light" w:hAnsi="游ゴシック Light" w:hint="eastAsia"/>
          <w:sz w:val="24"/>
          <w:u w:val="single"/>
        </w:rPr>
        <w:t>担当薬剤師：　　　　　　　　　行</w:t>
      </w:r>
    </w:p>
    <w:p w:rsidR="00573A5B" w:rsidRPr="00573A5B" w:rsidRDefault="00573A5B" w:rsidP="00573A5B">
      <w:pPr>
        <w:snapToGrid w:val="0"/>
        <w:rPr>
          <w:rFonts w:ascii="游ゴシック Light" w:eastAsia="游ゴシック Light" w:hAnsi="游ゴシック Light"/>
          <w:sz w:val="24"/>
          <w:u w:val="single"/>
        </w:rPr>
      </w:pPr>
    </w:p>
    <w:p w:rsidR="00ED02AF" w:rsidRPr="00573A5B" w:rsidRDefault="00ED02AF" w:rsidP="00573A5B">
      <w:pPr>
        <w:snapToGrid w:val="0"/>
        <w:rPr>
          <w:rFonts w:ascii="游ゴシック Light" w:eastAsia="游ゴシック Light" w:hAnsi="游ゴシック Light"/>
          <w:sz w:val="24"/>
          <w:u w:val="single"/>
        </w:rPr>
      </w:pPr>
      <w:r w:rsidRPr="00573A5B">
        <w:rPr>
          <w:rFonts w:ascii="游ゴシック Light" w:eastAsia="游ゴシック Light" w:hAnsi="游ゴシック Light" w:hint="eastAsia"/>
          <w:sz w:val="24"/>
          <w:u w:val="single"/>
        </w:rPr>
        <w:t xml:space="preserve">　　</w:t>
      </w:r>
      <w:r w:rsidR="0028248F" w:rsidRPr="00573A5B">
        <w:rPr>
          <w:rFonts w:ascii="游ゴシック Light" w:eastAsia="游ゴシック Light" w:hAnsi="游ゴシック Light" w:hint="eastAsia"/>
          <w:sz w:val="24"/>
          <w:u w:val="single"/>
        </w:rPr>
        <w:t xml:space="preserve">　　　　　　　　</w:t>
      </w:r>
      <w:r w:rsidRPr="00573A5B">
        <w:rPr>
          <w:rFonts w:ascii="游ゴシック Light" w:eastAsia="游ゴシック Light" w:hAnsi="游ゴシック Light" w:hint="eastAsia"/>
          <w:sz w:val="24"/>
          <w:u w:val="single"/>
        </w:rPr>
        <w:t xml:space="preserve">　　　　　　　　様の薬剤管理サマリーを受け取りました</w:t>
      </w:r>
    </w:p>
    <w:p w:rsidR="00ED02AF" w:rsidRPr="00ED02AF" w:rsidRDefault="00ED02AF" w:rsidP="00ED02AF">
      <w:pPr>
        <w:rPr>
          <w:rFonts w:ascii="游ゴシック Light" w:eastAsia="游ゴシック Light" w:hAnsi="游ゴシック Light"/>
        </w:rPr>
      </w:pPr>
    </w:p>
    <w:p w:rsidR="00ED02AF" w:rsidRPr="00ED02AF" w:rsidRDefault="00ED02AF" w:rsidP="00ED02AF">
      <w:pPr>
        <w:rPr>
          <w:rFonts w:ascii="游ゴシック Light" w:eastAsia="游ゴシック Light" w:hAnsi="游ゴシック Light"/>
        </w:rPr>
      </w:pPr>
      <w:r w:rsidRPr="00ED02AF">
        <w:rPr>
          <w:rFonts w:ascii="游ゴシック Light" w:eastAsia="游ゴシック Light" w:hAnsi="游ゴシック Light" w:hint="eastAsia"/>
        </w:rPr>
        <w:t>特に有用であった事項、今後情報共有が必要と思われる事項などありましたらご記入ください。</w:t>
      </w:r>
    </w:p>
    <w:p w:rsidR="00ED02AF" w:rsidRPr="00ED02AF" w:rsidRDefault="00ED02AF" w:rsidP="00ED02AF">
      <w:pPr>
        <w:rPr>
          <w:rFonts w:ascii="游ゴシック Light" w:eastAsia="游ゴシック Light" w:hAnsi="游ゴシック Light"/>
        </w:rPr>
      </w:pPr>
    </w:p>
    <w:p w:rsidR="00ED02AF" w:rsidRPr="00ED02AF" w:rsidRDefault="00ED02AF" w:rsidP="00ED02AF">
      <w:pPr>
        <w:rPr>
          <w:rFonts w:ascii="游ゴシック Light" w:eastAsia="游ゴシック Light" w:hAnsi="游ゴシック Light"/>
        </w:rPr>
      </w:pPr>
    </w:p>
    <w:p w:rsidR="00ED02AF" w:rsidRPr="00ED02AF" w:rsidRDefault="00ED02AF" w:rsidP="00ED02AF">
      <w:pPr>
        <w:rPr>
          <w:rFonts w:ascii="游ゴシック Light" w:eastAsia="游ゴシック Light" w:hAnsi="游ゴシック Light"/>
        </w:rPr>
      </w:pPr>
    </w:p>
    <w:p w:rsidR="00ED02AF" w:rsidRPr="00ED02AF" w:rsidRDefault="00ED02AF" w:rsidP="00ED02AF">
      <w:pPr>
        <w:rPr>
          <w:rFonts w:ascii="游ゴシック Light" w:eastAsia="游ゴシック Light" w:hAnsi="游ゴシック Light"/>
        </w:rPr>
      </w:pPr>
    </w:p>
    <w:p w:rsidR="00ED02AF" w:rsidRPr="00ED02AF" w:rsidRDefault="00ED02AF" w:rsidP="00ED02AF">
      <w:pPr>
        <w:rPr>
          <w:rFonts w:ascii="游ゴシック Light" w:eastAsia="游ゴシック Light" w:hAnsi="游ゴシック Light"/>
        </w:rPr>
      </w:pPr>
    </w:p>
    <w:p w:rsidR="00ED02AF" w:rsidRPr="00ED02AF" w:rsidRDefault="00ED02AF" w:rsidP="00ED02AF">
      <w:pPr>
        <w:rPr>
          <w:rFonts w:ascii="游ゴシック Light" w:eastAsia="游ゴシック Light" w:hAnsi="游ゴシック Light"/>
        </w:rPr>
      </w:pPr>
    </w:p>
    <w:p w:rsidR="00ED02AF" w:rsidRPr="00ED02AF" w:rsidRDefault="00ED02AF" w:rsidP="00ED02AF">
      <w:pPr>
        <w:rPr>
          <w:rFonts w:ascii="游ゴシック Light" w:eastAsia="游ゴシック Light" w:hAnsi="游ゴシック Light"/>
        </w:rPr>
      </w:pPr>
    </w:p>
    <w:p w:rsidR="00ED02AF" w:rsidRPr="00ED02AF" w:rsidRDefault="00ED02AF" w:rsidP="00ED02AF">
      <w:pPr>
        <w:rPr>
          <w:rFonts w:ascii="游ゴシック Light" w:eastAsia="游ゴシック Light" w:hAnsi="游ゴシック Light"/>
        </w:rPr>
      </w:pPr>
      <w:r w:rsidRPr="00ED02AF">
        <w:rPr>
          <w:rFonts w:ascii="游ゴシック Light" w:eastAsia="游ゴシック Light" w:hAnsi="游ゴシック Light" w:hint="eastAsia"/>
        </w:rPr>
        <w:t>不明点、報告などありましたらご記入ください。</w:t>
      </w:r>
    </w:p>
    <w:p w:rsidR="00ED02AF" w:rsidRPr="00ED02AF" w:rsidRDefault="00ED02AF" w:rsidP="00ED02AF">
      <w:pPr>
        <w:rPr>
          <w:rFonts w:ascii="游ゴシック Light" w:eastAsia="游ゴシック Light" w:hAnsi="游ゴシック Light"/>
        </w:rPr>
      </w:pPr>
    </w:p>
    <w:p w:rsidR="00ED02AF" w:rsidRPr="00ED02AF" w:rsidRDefault="00ED02AF" w:rsidP="00ED02AF">
      <w:pPr>
        <w:rPr>
          <w:rFonts w:ascii="游ゴシック Light" w:eastAsia="游ゴシック Light" w:hAnsi="游ゴシック Light"/>
        </w:rPr>
      </w:pPr>
    </w:p>
    <w:p w:rsidR="00ED02AF" w:rsidRPr="00ED02AF" w:rsidRDefault="00ED02AF" w:rsidP="00ED02AF">
      <w:pPr>
        <w:rPr>
          <w:rFonts w:ascii="游ゴシック Light" w:eastAsia="游ゴシック Light" w:hAnsi="游ゴシック Light"/>
        </w:rPr>
      </w:pPr>
    </w:p>
    <w:p w:rsidR="00ED02AF" w:rsidRPr="00ED02AF" w:rsidRDefault="00ED02AF" w:rsidP="00ED02AF">
      <w:pPr>
        <w:rPr>
          <w:rFonts w:ascii="游ゴシック Light" w:eastAsia="游ゴシック Light" w:hAnsi="游ゴシック Light"/>
        </w:rPr>
      </w:pPr>
    </w:p>
    <w:p w:rsidR="00ED02AF" w:rsidRPr="00ED02AF" w:rsidRDefault="00ED02AF" w:rsidP="00ED02AF">
      <w:pPr>
        <w:rPr>
          <w:rFonts w:ascii="游ゴシック Light" w:eastAsia="游ゴシック Light" w:hAnsi="游ゴシック Light"/>
        </w:rPr>
      </w:pPr>
    </w:p>
    <w:p w:rsidR="00ED02AF" w:rsidRPr="00ED02AF" w:rsidRDefault="00ED02AF" w:rsidP="00ED02AF">
      <w:pPr>
        <w:rPr>
          <w:rFonts w:ascii="游ゴシック Light" w:eastAsia="游ゴシック Light" w:hAnsi="游ゴシック Light"/>
        </w:rPr>
      </w:pPr>
    </w:p>
    <w:p w:rsidR="00ED02AF" w:rsidRPr="00ED02AF" w:rsidRDefault="00ED02AF" w:rsidP="00ED02AF">
      <w:pPr>
        <w:rPr>
          <w:rFonts w:ascii="游ゴシック Light" w:eastAsia="游ゴシック Light" w:hAnsi="游ゴシック Light"/>
        </w:rPr>
      </w:pPr>
    </w:p>
    <w:p w:rsidR="00ED02AF" w:rsidRPr="00ED02AF" w:rsidRDefault="00ED02AF" w:rsidP="00ED02AF">
      <w:pPr>
        <w:rPr>
          <w:rFonts w:ascii="游ゴシック Light" w:eastAsia="游ゴシック Light" w:hAnsi="游ゴシック Light"/>
        </w:rPr>
      </w:pPr>
      <w:r w:rsidRPr="00ED02AF">
        <w:rPr>
          <w:rFonts w:ascii="游ゴシック Light" w:eastAsia="游ゴシック Light" w:hAnsi="游ゴシック Light" w:hint="eastAsia"/>
        </w:rPr>
        <w:t>※　個人情報保護にかかる同意について、下記の項目いずれかをチェックしてください。</w:t>
      </w:r>
    </w:p>
    <w:p w:rsidR="00ED02AF" w:rsidRPr="00ED02AF" w:rsidRDefault="00ED02AF" w:rsidP="00ED02AF">
      <w:pPr>
        <w:rPr>
          <w:rFonts w:ascii="游ゴシック Light" w:eastAsia="游ゴシック Light" w:hAnsi="游ゴシック Light"/>
        </w:rPr>
      </w:pPr>
      <w:r w:rsidRPr="00ED02AF">
        <w:rPr>
          <w:rFonts w:ascii="游ゴシック Light" w:eastAsia="游ゴシック Light" w:hAnsi="游ゴシック Light" w:hint="eastAsia"/>
        </w:rPr>
        <w:t xml:space="preserve">　　返信にあたっては、</w:t>
      </w:r>
    </w:p>
    <w:p w:rsidR="00ED02AF" w:rsidRPr="00ED02AF" w:rsidRDefault="00ED02AF" w:rsidP="00ED02AF">
      <w:pPr>
        <w:rPr>
          <w:rFonts w:ascii="游ゴシック Light" w:eastAsia="游ゴシック Light" w:hAnsi="游ゴシック Light"/>
        </w:rPr>
      </w:pPr>
    </w:p>
    <w:p w:rsidR="00ED02AF" w:rsidRPr="00ED02AF" w:rsidRDefault="00ED02AF" w:rsidP="00225781">
      <w:pPr>
        <w:spacing w:line="360" w:lineRule="auto"/>
        <w:rPr>
          <w:rFonts w:ascii="游ゴシック Light" w:eastAsia="游ゴシック Light" w:hAnsi="游ゴシック Light"/>
        </w:rPr>
      </w:pPr>
      <w:r w:rsidRPr="00225781">
        <w:rPr>
          <w:rFonts w:ascii="游ゴシック Light" w:eastAsia="游ゴシック Light" w:hAnsi="游ゴシック Light" w:hint="eastAsia"/>
          <w:sz w:val="18"/>
        </w:rPr>
        <w:t xml:space="preserve">　</w:t>
      </w:r>
      <w:r w:rsidR="00225781" w:rsidRPr="00225781">
        <w:rPr>
          <w:rFonts w:ascii="游ゴシック Light" w:eastAsia="游ゴシック Light" w:hAnsi="游ゴシック Light" w:hint="eastAsia"/>
          <w:sz w:val="18"/>
          <w:bdr w:val="single" w:sz="4" w:space="0" w:color="auto"/>
        </w:rPr>
        <w:t xml:space="preserve">　 </w:t>
      </w:r>
      <w:r w:rsidRPr="00225781">
        <w:rPr>
          <w:rFonts w:ascii="游ゴシック Light" w:eastAsia="游ゴシック Light" w:hAnsi="游ゴシック Light" w:hint="eastAsia"/>
          <w:sz w:val="18"/>
        </w:rPr>
        <w:t xml:space="preserve">　</w:t>
      </w:r>
      <w:r w:rsidRPr="00ED02AF">
        <w:rPr>
          <w:rFonts w:ascii="游ゴシック Light" w:eastAsia="游ゴシック Light" w:hAnsi="游ゴシック Light" w:hint="eastAsia"/>
        </w:rPr>
        <w:t>患者の同意を得ています</w:t>
      </w:r>
    </w:p>
    <w:p w:rsidR="00ED02AF" w:rsidRPr="00ED02AF" w:rsidRDefault="00ED02AF" w:rsidP="00225781">
      <w:pPr>
        <w:spacing w:line="360" w:lineRule="auto"/>
        <w:rPr>
          <w:rFonts w:ascii="游ゴシック Light" w:eastAsia="游ゴシック Light" w:hAnsi="游ゴシック Light"/>
        </w:rPr>
      </w:pPr>
      <w:r w:rsidRPr="00225781">
        <w:rPr>
          <w:rFonts w:ascii="游ゴシック Light" w:eastAsia="游ゴシック Light" w:hAnsi="游ゴシック Light" w:hint="eastAsia"/>
          <w:sz w:val="18"/>
        </w:rPr>
        <w:t xml:space="preserve">　</w:t>
      </w:r>
      <w:r w:rsidR="00225781" w:rsidRPr="00225781">
        <w:rPr>
          <w:rFonts w:ascii="游ゴシック Light" w:eastAsia="游ゴシック Light" w:hAnsi="游ゴシック Light" w:hint="eastAsia"/>
          <w:sz w:val="18"/>
          <w:bdr w:val="single" w:sz="4" w:space="0" w:color="auto"/>
        </w:rPr>
        <w:t xml:space="preserve"> </w:t>
      </w:r>
      <w:r w:rsidR="00225781" w:rsidRPr="00225781">
        <w:rPr>
          <w:rFonts w:ascii="游ゴシック Light" w:eastAsia="游ゴシック Light" w:hAnsi="游ゴシック Light"/>
          <w:sz w:val="18"/>
          <w:bdr w:val="single" w:sz="4" w:space="0" w:color="auto"/>
        </w:rPr>
        <w:t xml:space="preserve">  </w:t>
      </w:r>
      <w:r w:rsidRPr="00225781">
        <w:rPr>
          <w:rFonts w:ascii="游ゴシック Light" w:eastAsia="游ゴシック Light" w:hAnsi="游ゴシック Light" w:hint="eastAsia"/>
          <w:sz w:val="18"/>
        </w:rPr>
        <w:t xml:space="preserve">　</w:t>
      </w:r>
      <w:r w:rsidRPr="00ED02AF">
        <w:rPr>
          <w:rFonts w:ascii="游ゴシック Light" w:eastAsia="游ゴシック Light" w:hAnsi="游ゴシック Light" w:hint="eastAsia"/>
        </w:rPr>
        <w:t>施設内展示にて包括同意を得ています</w:t>
      </w:r>
    </w:p>
    <w:p w:rsidR="00ED02AF" w:rsidRPr="00ED02AF" w:rsidRDefault="00ED02AF" w:rsidP="00ED02AF">
      <w:pPr>
        <w:rPr>
          <w:rFonts w:ascii="游ゴシック Light" w:eastAsia="游ゴシック Light" w:hAnsi="游ゴシック Light"/>
        </w:rPr>
      </w:pPr>
      <w:r w:rsidRPr="00ED02AF">
        <w:rPr>
          <w:rFonts w:ascii="游ゴシック Light" w:eastAsia="游ゴシック Light" w:hAnsi="游ゴシック Light"/>
          <w:noProof/>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133350</wp:posOffset>
                </wp:positionV>
                <wp:extent cx="6858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852C97"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25pt,10.5pt" to="53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" strokecolor="#5b9bd5 [3204]" strokeweight=".5pt">
                <v:stroke joinstyle="miter"/>
              </v:line>
            </w:pict>
          </mc:Fallback>
        </mc:AlternateContent>
      </w:r>
    </w:p>
    <w:p w:rsidR="00ED02AF" w:rsidRPr="00ED02AF" w:rsidRDefault="00ED02AF" w:rsidP="00ED02AF">
      <w:pPr>
        <w:rPr>
          <w:rFonts w:ascii="游ゴシック Light" w:eastAsia="游ゴシック Light" w:hAnsi="游ゴシック Light"/>
        </w:rPr>
      </w:pPr>
      <w:r w:rsidRPr="00ED02AF">
        <w:rPr>
          <w:rFonts w:ascii="游ゴシック Light" w:eastAsia="游ゴシック Light" w:hAnsi="游ゴシック Light" w:hint="eastAsia"/>
        </w:rPr>
        <w:t>貴施設名：</w:t>
      </w:r>
    </w:p>
    <w:p w:rsidR="00ED02AF" w:rsidRPr="00ED02AF" w:rsidRDefault="00ED02AF" w:rsidP="00ED02AF">
      <w:pPr>
        <w:rPr>
          <w:rFonts w:ascii="游ゴシック Light" w:eastAsia="游ゴシック Light" w:hAnsi="游ゴシック Light"/>
        </w:rPr>
      </w:pPr>
      <w:r w:rsidRPr="00ED02AF">
        <w:rPr>
          <w:rFonts w:ascii="游ゴシック Light" w:eastAsia="游ゴシック Light" w:hAnsi="游ゴシック Light" w:hint="eastAsia"/>
        </w:rPr>
        <w:t>郵便番号：</w:t>
      </w:r>
    </w:p>
    <w:p w:rsidR="00ED02AF" w:rsidRPr="00ED02AF" w:rsidRDefault="00ED02AF" w:rsidP="00ED02AF">
      <w:pPr>
        <w:rPr>
          <w:rFonts w:ascii="游ゴシック Light" w:eastAsia="游ゴシック Light" w:hAnsi="游ゴシック Light"/>
        </w:rPr>
      </w:pPr>
      <w:r w:rsidRPr="00ED02AF">
        <w:rPr>
          <w:rFonts w:ascii="游ゴシック Light" w:eastAsia="游ゴシック Light" w:hAnsi="游ゴシック Light" w:hint="eastAsia"/>
        </w:rPr>
        <w:t>住所：</w:t>
      </w:r>
    </w:p>
    <w:p w:rsidR="00ED02AF" w:rsidRPr="00ED02AF" w:rsidRDefault="00ED02AF" w:rsidP="00ED02AF">
      <w:pPr>
        <w:rPr>
          <w:rFonts w:ascii="游ゴシック Light" w:eastAsia="游ゴシック Light" w:hAnsi="游ゴシック Light"/>
        </w:rPr>
      </w:pPr>
    </w:p>
    <w:p w:rsidR="00820A3A" w:rsidRPr="00ED02AF" w:rsidRDefault="00ED02AF" w:rsidP="00ED02AF">
      <w:pPr>
        <w:rPr>
          <w:rFonts w:ascii="游ゴシック Light" w:eastAsia="游ゴシック Light" w:hAnsi="游ゴシック Light"/>
        </w:rPr>
      </w:pPr>
      <w:r w:rsidRPr="00ED02AF">
        <w:rPr>
          <w:rFonts w:ascii="游ゴシック Light" w:eastAsia="游ゴシック Light" w:hAnsi="游ゴシック Light" w:hint="eastAsia"/>
        </w:rPr>
        <w:t xml:space="preserve">電話番号：　　　　　　　　　　　　　</w:t>
      </w:r>
      <w:r w:rsidRPr="00ED02AF">
        <w:rPr>
          <w:rFonts w:ascii="游ゴシック Light" w:eastAsia="游ゴシック Light" w:hAnsi="游ゴシック Light"/>
        </w:rPr>
        <w:t xml:space="preserve">  　　　　　　　　担当薬剤師：</w:t>
      </w:r>
    </w:p>
    <w:sectPr w:rsidR="00820A3A" w:rsidRPr="00ED02AF" w:rsidSect="00573A5B">
      <w:pgSz w:w="11906" w:h="16838"/>
      <w:pgMar w:top="1134" w:right="1133" w:bottom="72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AF"/>
    <w:rsid w:val="00057525"/>
    <w:rsid w:val="00225781"/>
    <w:rsid w:val="002649B2"/>
    <w:rsid w:val="0028248F"/>
    <w:rsid w:val="00573A5B"/>
    <w:rsid w:val="00820A3A"/>
    <w:rsid w:val="00ED02AF"/>
    <w:rsid w:val="00F27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FDF199-C525-4C0D-978E-7872787E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焼津市立総合病院薬剤管理サマリー返書</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焼津市立総合病院薬剤管理サマリー返書</dc:title>
  <dc:subject/>
  <dc:creator>焼津市立総合病院薬剤科</dc:creator>
  <cp:keywords/>
  <dc:description/>
  <cp:lastModifiedBy>joho</cp:lastModifiedBy>
  <cp:revision>2</cp:revision>
  <dcterms:created xsi:type="dcterms:W3CDTF">2021-02-17T23:39:00Z</dcterms:created>
  <dcterms:modified xsi:type="dcterms:W3CDTF">2021-02-17T23:39:00Z</dcterms:modified>
</cp:coreProperties>
</file>